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88" w:rsidRDefault="004906E3" w:rsidP="004906E3">
      <w:pPr>
        <w:pStyle w:val="NormalWeb"/>
        <w:jc w:val="right"/>
        <w:rPr>
          <w:sz w:val="16"/>
          <w:szCs w:val="16"/>
          <w:lang w:val="en"/>
        </w:rPr>
      </w:pPr>
      <w:r>
        <w:rPr>
          <w:noProof/>
        </w:rPr>
        <mc:AlternateContent>
          <mc:Choice Requires="wps">
            <w:drawing>
              <wp:anchor distT="0" distB="0" distL="114300" distR="114300" simplePos="0" relativeHeight="251659264" behindDoc="0" locked="0" layoutInCell="1" allowOverlap="1" wp14:anchorId="53AE4FAE" wp14:editId="61339DE0">
                <wp:simplePos x="0" y="0"/>
                <wp:positionH relativeFrom="column">
                  <wp:posOffset>0</wp:posOffset>
                </wp:positionH>
                <wp:positionV relativeFrom="paragraph">
                  <wp:posOffset>0</wp:posOffset>
                </wp:positionV>
                <wp:extent cx="7287895" cy="611505"/>
                <wp:effectExtent l="0" t="0" r="27305" b="17145"/>
                <wp:wrapNone/>
                <wp:docPr id="1" name="Text Box 1"/>
                <wp:cNvGraphicFramePr/>
                <a:graphic xmlns:a="http://schemas.openxmlformats.org/drawingml/2006/main">
                  <a:graphicData uri="http://schemas.microsoft.com/office/word/2010/wordprocessingShape">
                    <wps:wsp>
                      <wps:cNvSpPr txBox="1"/>
                      <wps:spPr>
                        <a:xfrm>
                          <a:off x="0" y="0"/>
                          <a:ext cx="7287895" cy="611505"/>
                        </a:xfrm>
                        <a:prstGeom prst="rect">
                          <a:avLst/>
                        </a:prstGeom>
                        <a:ln>
                          <a:solidFill>
                            <a:schemeClr val="accent1"/>
                          </a:solidFill>
                        </a:ln>
                      </wps:spPr>
                      <wps:style>
                        <a:lnRef idx="2">
                          <a:schemeClr val="accent2"/>
                        </a:lnRef>
                        <a:fillRef idx="1">
                          <a:schemeClr val="lt1"/>
                        </a:fillRef>
                        <a:effectRef idx="0">
                          <a:schemeClr val="accent2"/>
                        </a:effectRef>
                        <a:fontRef idx="minor">
                          <a:schemeClr val="dk1"/>
                        </a:fontRef>
                      </wps:style>
                      <wps:txbx>
                        <w:txbxContent>
                          <w:p w:rsidR="00C169E5" w:rsidRPr="001476FE" w:rsidRDefault="00C169E5" w:rsidP="001476FE">
                            <w:pPr>
                              <w:jc w:val="center"/>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476FE">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NHS FRIENDS AND FAMILY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73.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TThQIAAGgFAAAOAAAAZHJzL2Uyb0RvYy54bWysVEtvGyEQvlfqf0Dcm/VacR5W1pGbKFWl&#10;KIniVDljFmJUYChg77q/vgP7iJX6VPUCw8w37xmurlujyU74oMBWtDyZUCIsh1rZt4r+eLn7ckFJ&#10;iMzWTIMVFd2LQK8Xnz9dNW4uprABXQtP0IgN88ZVdBOjmxdF4BthWDgBJywKJXjDIj79W1F71qB1&#10;o4vpZHJWNOBr54GLEJB72wnpItuXUvD4KGUQkeiKYmwxnz6f63QWiys2f/PMbRTvw2D/EIVhyqLT&#10;0dQti4xsvfrLlFHcQwAZTziYAqRUXOQcMJty8iGb1YY5kXPB4gQ3lin8P7P8Yffkiaqxd5RYZrBF&#10;L6KN5Cu0pEzVaVyYI2jlEBZbZCdkzw/ITEm30pt0YzoE5Vjn/VjbZIwj83x6cX5xOaOEo+ysLGeT&#10;WTJTvGs7H+I3AYYkoqIee5dLynb3IXbQAZKcaZvOAFrVd0rr/EhTI260JzuG/WacCxtztOjmAImv&#10;pF2k3LocMhX3WnSWn4XEmmDU0xxBnsaPdqd9+NoiOqlJjGJULI8p6jGYHpvURJ7SUXFyTLHLZPA4&#10;amSvYOOobJQFf8xA/XMog+zwQ/Zdzin92K7bvq9rqPfYbg/dugTH7xT25J6F+MQ87gd2GHc+PuIh&#10;NTQVhZ6iZAP+9zF+wuPYopSSBvetouHXlnlBif5ucaAvy9PTtKD5cTo7n+LDH0rWhxK7NTeALcah&#10;xegymfBRD6T0YF7xa1gmryhilqPvisaBvIndL4BfCxfLZQbhSjoW7+3K8WQ6lTdN3Ev7yrzrxzLi&#10;QD/AsJls/mE6O2zStLDcRpAqj24qcFfVvvC4znn4+68n/ReH74x6/yAXfwAAAP//AwBQSwMEFAAG&#10;AAgAAAAhAJoiI0LbAAAABQEAAA8AAABkcnMvZG93bnJldi54bWxMj0FrwkAQhe+F/odlCt7qJlWi&#10;pplICRVvhdrS8yY7JsHsbMiuMf57117ay8DjPd77JttOphMjDa61jBDPIxDEldUt1wjfX7vnNQjn&#10;FWvVWSaEKznY5o8PmUq1vfAnjQdfi1DCLlUIjfd9KqWrGjLKzW1PHLyjHYzyQQ611IO6hHLTyZco&#10;SqRRLYeFRvVUNFSdDmeDUETFzo37uEyutj39rN/5o6/2iLOn6e0VhKfJ/4Xhjh/QIQ9MpT2zdqJD&#10;CI/433v34uVqBaJE2CQLkHkm/9PnNwAAAP//AwBQSwECLQAUAAYACAAAACEAtoM4kv4AAADhAQAA&#10;EwAAAAAAAAAAAAAAAAAAAAAAW0NvbnRlbnRfVHlwZXNdLnhtbFBLAQItABQABgAIAAAAIQA4/SH/&#10;1gAAAJQBAAALAAAAAAAAAAAAAAAAAC8BAABfcmVscy8ucmVsc1BLAQItABQABgAIAAAAIQB9hoTT&#10;hQIAAGgFAAAOAAAAAAAAAAAAAAAAAC4CAABkcnMvZTJvRG9jLnhtbFBLAQItABQABgAIAAAAIQCa&#10;IiNC2wAAAAUBAAAPAAAAAAAAAAAAAAAAAN8EAABkcnMvZG93bnJldi54bWxQSwUGAAAAAAQABADz&#10;AAAA5wUAAAAA&#10;" fillcolor="white [3201]" strokecolor="#4f81bd [3204]" strokeweight="2pt">
                <v:textbox>
                  <w:txbxContent>
                    <w:p w:rsidR="00C169E5" w:rsidRPr="001476FE" w:rsidRDefault="00C169E5" w:rsidP="001476FE">
                      <w:pPr>
                        <w:jc w:val="center"/>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1476FE">
                        <w:rPr>
                          <w:b/>
                          <w:color w:val="0070C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THE NHS FRIENDS AND FAMILY TEST</w:t>
                      </w:r>
                    </w:p>
                  </w:txbxContent>
                </v:textbox>
              </v:shape>
            </w:pict>
          </mc:Fallback>
        </mc:AlternateContent>
      </w:r>
      <w:r>
        <w:rPr>
          <w:noProof/>
          <w:sz w:val="16"/>
          <w:szCs w:val="16"/>
        </w:rPr>
        <w:drawing>
          <wp:inline distT="0" distB="0" distL="0" distR="0" wp14:anchorId="276E9B90" wp14:editId="5952AC71">
            <wp:extent cx="1075765" cy="589899"/>
            <wp:effectExtent l="0" t="0" r="0" b="1270"/>
            <wp:docPr id="3" name="Picture 3" descr="B23 NHS blue logo s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3 NHS blue logo sm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678" cy="590400"/>
                    </a:xfrm>
                    <a:prstGeom prst="rect">
                      <a:avLst/>
                    </a:prstGeom>
                    <a:noFill/>
                    <a:ln>
                      <a:noFill/>
                    </a:ln>
                  </pic:spPr>
                </pic:pic>
              </a:graphicData>
            </a:graphic>
          </wp:inline>
        </w:drawing>
      </w:r>
    </w:p>
    <w:p w:rsidR="00716AB8" w:rsidRDefault="00716AB8" w:rsidP="00716AB8">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we asked patients about their recent experience of our service and how likely they would be to recommend our GP practice to friends and family if they needed similar care or treatment?</w:t>
      </w:r>
    </w:p>
    <w:p w:rsidR="00716AB8" w:rsidRDefault="00716AB8" w:rsidP="001476FE">
      <w:pPr>
        <w:spacing w:after="0" w:line="240" w:lineRule="auto"/>
        <w:rPr>
          <w:rFonts w:ascii="Arial" w:eastAsia="Times New Roman" w:hAnsi="Arial" w:cs="Arial"/>
          <w:b/>
          <w:color w:val="222222"/>
          <w:sz w:val="24"/>
          <w:szCs w:val="24"/>
          <w:lang w:eastAsia="en-GB"/>
        </w:rPr>
      </w:pPr>
    </w:p>
    <w:p w:rsidR="00C42F74" w:rsidRDefault="006C42B7" w:rsidP="001476FE">
      <w:pPr>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BELOW IS THE FEEDBACK FROM </w:t>
      </w:r>
      <w:r w:rsidR="0031052C">
        <w:rPr>
          <w:rFonts w:ascii="Arial" w:eastAsia="Times New Roman" w:hAnsi="Arial" w:cs="Arial"/>
          <w:b/>
          <w:color w:val="222222"/>
          <w:sz w:val="24"/>
          <w:szCs w:val="24"/>
          <w:lang w:eastAsia="en-GB"/>
        </w:rPr>
        <w:t>PATIENTS –</w:t>
      </w:r>
      <w:r w:rsidR="003B3AF0">
        <w:rPr>
          <w:rFonts w:ascii="Arial" w:eastAsia="Times New Roman" w:hAnsi="Arial" w:cs="Arial"/>
          <w:b/>
          <w:color w:val="222222"/>
          <w:sz w:val="24"/>
          <w:szCs w:val="24"/>
          <w:lang w:eastAsia="en-GB"/>
        </w:rPr>
        <w:t xml:space="preserve"> </w:t>
      </w:r>
      <w:r w:rsidR="0077252F">
        <w:rPr>
          <w:rFonts w:ascii="Arial" w:eastAsia="Times New Roman" w:hAnsi="Arial" w:cs="Arial"/>
          <w:b/>
          <w:color w:val="222222"/>
          <w:sz w:val="24"/>
          <w:szCs w:val="24"/>
          <w:lang w:eastAsia="en-GB"/>
        </w:rPr>
        <w:t>JANUARY 2017</w:t>
      </w:r>
    </w:p>
    <w:p w:rsidR="006C42B7" w:rsidRDefault="006C42B7" w:rsidP="001476FE">
      <w:pPr>
        <w:spacing w:after="0"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WE WILL BE UPDATING THIS ON A MONTHLY BASIS</w:t>
      </w:r>
    </w:p>
    <w:p w:rsidR="006C42B7" w:rsidRDefault="006C42B7" w:rsidP="001476FE">
      <w:pPr>
        <w:spacing w:after="0" w:line="240" w:lineRule="auto"/>
        <w:rPr>
          <w:rFonts w:ascii="Arial" w:eastAsia="Times New Roman" w:hAnsi="Arial" w:cs="Arial"/>
          <w:color w:val="222222"/>
          <w:sz w:val="24"/>
          <w:szCs w:val="24"/>
          <w:lang w:eastAsia="en-GB"/>
        </w:rPr>
      </w:pPr>
    </w:p>
    <w:tbl>
      <w:tblPr>
        <w:tblStyle w:val="TableGrid"/>
        <w:tblW w:w="0" w:type="auto"/>
        <w:tblInd w:w="250" w:type="dxa"/>
        <w:tblLook w:val="04A0" w:firstRow="1" w:lastRow="0" w:firstColumn="1" w:lastColumn="0" w:noHBand="0" w:noVBand="1"/>
      </w:tblPr>
      <w:tblGrid>
        <w:gridCol w:w="1701"/>
        <w:gridCol w:w="1985"/>
        <w:gridCol w:w="1816"/>
        <w:gridCol w:w="165"/>
        <w:gridCol w:w="1533"/>
        <w:gridCol w:w="171"/>
        <w:gridCol w:w="1373"/>
        <w:gridCol w:w="895"/>
        <w:gridCol w:w="425"/>
        <w:gridCol w:w="1418"/>
      </w:tblGrid>
      <w:tr w:rsidR="00F1455F" w:rsidTr="00F1455F">
        <w:trPr>
          <w:hidden/>
        </w:trPr>
        <w:tc>
          <w:tcPr>
            <w:tcW w:w="3686" w:type="dxa"/>
            <w:gridSpan w:val="2"/>
          </w:tcPr>
          <w:tbl>
            <w:tblPr>
              <w:tblStyle w:val="TableGrid"/>
              <w:tblW w:w="0" w:type="auto"/>
              <w:tblLook w:val="04A0" w:firstRow="1" w:lastRow="0" w:firstColumn="1" w:lastColumn="0" w:noHBand="0" w:noVBand="1"/>
            </w:tblPr>
            <w:tblGrid>
              <w:gridCol w:w="2228"/>
              <w:gridCol w:w="308"/>
              <w:gridCol w:w="308"/>
              <w:gridCol w:w="308"/>
              <w:gridCol w:w="308"/>
            </w:tblGrid>
            <w:tr w:rsidR="00F1455F" w:rsidTr="001303DB">
              <w:trPr>
                <w:hidden/>
              </w:trPr>
              <w:tc>
                <w:tcPr>
                  <w:tcW w:w="520" w:type="dxa"/>
                </w:tcPr>
                <w:tbl>
                  <w:tblPr>
                    <w:tblStyle w:val="TableGrid"/>
                    <w:tblW w:w="0" w:type="auto"/>
                    <w:tblLook w:val="04A0" w:firstRow="1" w:lastRow="0" w:firstColumn="1" w:lastColumn="0" w:noHBand="0" w:noVBand="1"/>
                  </w:tblPr>
                  <w:tblGrid>
                    <w:gridCol w:w="1336"/>
                    <w:gridCol w:w="222"/>
                    <w:gridCol w:w="222"/>
                    <w:gridCol w:w="222"/>
                  </w:tblGrid>
                  <w:tr w:rsidR="00F1455F" w:rsidTr="001303DB">
                    <w:trPr>
                      <w:hidden/>
                    </w:trPr>
                    <w:tc>
                      <w:tcPr>
                        <w:tcW w:w="360" w:type="dxa"/>
                      </w:tcPr>
                      <w:tbl>
                        <w:tblPr>
                          <w:tblStyle w:val="TableGrid"/>
                          <w:tblW w:w="0" w:type="auto"/>
                          <w:tblLook w:val="04A0" w:firstRow="1" w:lastRow="0" w:firstColumn="1" w:lastColumn="0" w:noHBand="0" w:noVBand="1"/>
                        </w:tblPr>
                        <w:tblGrid>
                          <w:gridCol w:w="222"/>
                          <w:gridCol w:w="222"/>
                          <w:gridCol w:w="222"/>
                          <w:gridCol w:w="222"/>
                          <w:gridCol w:w="222"/>
                        </w:tblGrid>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bl>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c>
                      <w:tcPr>
                        <w:tcW w:w="360" w:type="dxa"/>
                      </w:tcPr>
                      <w:p w:rsidR="00F1455F" w:rsidRDefault="00F1455F" w:rsidP="001476FE">
                        <w:pPr>
                          <w:rPr>
                            <w:rFonts w:ascii="Arial" w:eastAsia="Times New Roman" w:hAnsi="Arial" w:cs="Arial"/>
                            <w:vanish/>
                            <w:color w:val="222222"/>
                            <w:sz w:val="24"/>
                            <w:szCs w:val="24"/>
                            <w:lang w:eastAsia="en-GB"/>
                          </w:rPr>
                        </w:pPr>
                      </w:p>
                    </w:tc>
                  </w:tr>
                </w:tbl>
                <w:p w:rsidR="00F1455F" w:rsidRDefault="00F1455F" w:rsidP="001476FE">
                  <w:pPr>
                    <w:rPr>
                      <w:rFonts w:ascii="Arial" w:eastAsia="Times New Roman" w:hAnsi="Arial" w:cs="Arial"/>
                      <w:vanish/>
                      <w:color w:val="222222"/>
                      <w:sz w:val="24"/>
                      <w:szCs w:val="24"/>
                      <w:lang w:eastAsia="en-GB"/>
                    </w:rPr>
                  </w:pPr>
                </w:p>
              </w:tc>
              <w:tc>
                <w:tcPr>
                  <w:tcW w:w="520"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r>
            <w:tr w:rsidR="00F1455F" w:rsidTr="001303DB">
              <w:trPr>
                <w:hidden/>
              </w:trPr>
              <w:tc>
                <w:tcPr>
                  <w:tcW w:w="520" w:type="dxa"/>
                </w:tcPr>
                <w:p w:rsidR="00F1455F" w:rsidRDefault="00F1455F" w:rsidP="001476FE">
                  <w:pPr>
                    <w:rPr>
                      <w:rFonts w:ascii="Arial" w:eastAsia="Times New Roman" w:hAnsi="Arial" w:cs="Arial"/>
                      <w:vanish/>
                      <w:color w:val="222222"/>
                      <w:sz w:val="24"/>
                      <w:szCs w:val="24"/>
                      <w:lang w:eastAsia="en-GB"/>
                    </w:rPr>
                  </w:pPr>
                </w:p>
              </w:tc>
              <w:tc>
                <w:tcPr>
                  <w:tcW w:w="520"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c>
                <w:tcPr>
                  <w:tcW w:w="521" w:type="dxa"/>
                </w:tcPr>
                <w:p w:rsidR="00F1455F" w:rsidRDefault="00F1455F" w:rsidP="001476FE">
                  <w:pPr>
                    <w:rPr>
                      <w:rFonts w:ascii="Arial" w:eastAsia="Times New Roman" w:hAnsi="Arial" w:cs="Arial"/>
                      <w:vanish/>
                      <w:color w:val="222222"/>
                      <w:sz w:val="24"/>
                      <w:szCs w:val="24"/>
                      <w:lang w:eastAsia="en-GB"/>
                    </w:rPr>
                  </w:pPr>
                </w:p>
              </w:tc>
            </w:tr>
          </w:tbl>
          <w:p w:rsidR="00F1455F" w:rsidRDefault="00F1455F" w:rsidP="001476FE">
            <w:pPr>
              <w:rPr>
                <w:rFonts w:ascii="Arial" w:eastAsia="Times New Roman" w:hAnsi="Arial" w:cs="Arial"/>
                <w:vanish/>
                <w:color w:val="222222"/>
                <w:sz w:val="24"/>
                <w:szCs w:val="24"/>
                <w:lang w:eastAsia="en-GB"/>
              </w:rPr>
            </w:pPr>
          </w:p>
        </w:tc>
        <w:tc>
          <w:tcPr>
            <w:tcW w:w="1816" w:type="dxa"/>
          </w:tcPr>
          <w:p w:rsidR="00F1455F" w:rsidRDefault="00F1455F" w:rsidP="001476FE">
            <w:pPr>
              <w:rPr>
                <w:rFonts w:ascii="Arial" w:eastAsia="Times New Roman" w:hAnsi="Arial" w:cs="Arial"/>
                <w:vanish/>
                <w:color w:val="222222"/>
                <w:sz w:val="24"/>
                <w:szCs w:val="24"/>
                <w:lang w:eastAsia="en-GB"/>
              </w:rPr>
            </w:pPr>
          </w:p>
        </w:tc>
        <w:tc>
          <w:tcPr>
            <w:tcW w:w="1698" w:type="dxa"/>
            <w:gridSpan w:val="2"/>
          </w:tcPr>
          <w:p w:rsidR="00F1455F" w:rsidRDefault="00F1455F" w:rsidP="001476FE">
            <w:pPr>
              <w:rPr>
                <w:rFonts w:ascii="Arial" w:eastAsia="Times New Roman" w:hAnsi="Arial" w:cs="Arial"/>
                <w:vanish/>
                <w:color w:val="222222"/>
                <w:sz w:val="24"/>
                <w:szCs w:val="24"/>
                <w:lang w:eastAsia="en-GB"/>
              </w:rPr>
            </w:pPr>
          </w:p>
        </w:tc>
        <w:tc>
          <w:tcPr>
            <w:tcW w:w="1544" w:type="dxa"/>
            <w:gridSpan w:val="2"/>
          </w:tcPr>
          <w:p w:rsidR="00F1455F" w:rsidRDefault="00F1455F" w:rsidP="001476FE">
            <w:pPr>
              <w:rPr>
                <w:rFonts w:ascii="Arial" w:eastAsia="Times New Roman" w:hAnsi="Arial" w:cs="Arial"/>
                <w:vanish/>
                <w:color w:val="222222"/>
                <w:sz w:val="24"/>
                <w:szCs w:val="24"/>
                <w:lang w:eastAsia="en-GB"/>
              </w:rPr>
            </w:pPr>
          </w:p>
        </w:tc>
        <w:tc>
          <w:tcPr>
            <w:tcW w:w="1320" w:type="dxa"/>
            <w:gridSpan w:val="2"/>
          </w:tcPr>
          <w:p w:rsidR="00F1455F" w:rsidRDefault="00F1455F" w:rsidP="001476FE">
            <w:pPr>
              <w:rPr>
                <w:rFonts w:ascii="Arial" w:eastAsia="Times New Roman" w:hAnsi="Arial" w:cs="Arial"/>
                <w:vanish/>
                <w:color w:val="222222"/>
                <w:sz w:val="24"/>
                <w:szCs w:val="24"/>
                <w:lang w:eastAsia="en-GB"/>
              </w:rPr>
            </w:pPr>
          </w:p>
        </w:tc>
        <w:tc>
          <w:tcPr>
            <w:tcW w:w="1418" w:type="dxa"/>
          </w:tcPr>
          <w:p w:rsidR="00F1455F" w:rsidRDefault="00F1455F" w:rsidP="001476FE">
            <w:pPr>
              <w:rPr>
                <w:rFonts w:ascii="Arial" w:eastAsia="Times New Roman" w:hAnsi="Arial" w:cs="Arial"/>
                <w:vanish/>
                <w:color w:val="222222"/>
                <w:sz w:val="24"/>
                <w:szCs w:val="24"/>
                <w:lang w:eastAsia="en-GB"/>
              </w:rPr>
            </w:pPr>
          </w:p>
        </w:tc>
      </w:tr>
      <w:tr w:rsidR="00F1455F" w:rsidTr="00F1455F">
        <w:trPr>
          <w:hidden/>
        </w:trPr>
        <w:tc>
          <w:tcPr>
            <w:tcW w:w="3686" w:type="dxa"/>
            <w:gridSpan w:val="2"/>
          </w:tcPr>
          <w:p w:rsidR="00F1455F" w:rsidRDefault="00F1455F" w:rsidP="001476FE">
            <w:pPr>
              <w:rPr>
                <w:rFonts w:ascii="Arial" w:eastAsia="Times New Roman" w:hAnsi="Arial" w:cs="Arial"/>
                <w:vanish/>
                <w:color w:val="222222"/>
                <w:sz w:val="24"/>
                <w:szCs w:val="24"/>
                <w:lang w:eastAsia="en-GB"/>
              </w:rPr>
            </w:pPr>
          </w:p>
        </w:tc>
        <w:tc>
          <w:tcPr>
            <w:tcW w:w="1816" w:type="dxa"/>
          </w:tcPr>
          <w:p w:rsidR="00F1455F" w:rsidRDefault="00F1455F" w:rsidP="001476FE">
            <w:pPr>
              <w:rPr>
                <w:rFonts w:ascii="Arial" w:eastAsia="Times New Roman" w:hAnsi="Arial" w:cs="Arial"/>
                <w:vanish/>
                <w:color w:val="222222"/>
                <w:sz w:val="24"/>
                <w:szCs w:val="24"/>
                <w:lang w:eastAsia="en-GB"/>
              </w:rPr>
            </w:pPr>
          </w:p>
        </w:tc>
        <w:tc>
          <w:tcPr>
            <w:tcW w:w="1698" w:type="dxa"/>
            <w:gridSpan w:val="2"/>
          </w:tcPr>
          <w:p w:rsidR="00F1455F" w:rsidRDefault="00F1455F" w:rsidP="001476FE">
            <w:pPr>
              <w:rPr>
                <w:rFonts w:ascii="Arial" w:eastAsia="Times New Roman" w:hAnsi="Arial" w:cs="Arial"/>
                <w:vanish/>
                <w:color w:val="222222"/>
                <w:sz w:val="24"/>
                <w:szCs w:val="24"/>
                <w:lang w:eastAsia="en-GB"/>
              </w:rPr>
            </w:pPr>
          </w:p>
        </w:tc>
        <w:tc>
          <w:tcPr>
            <w:tcW w:w="1544" w:type="dxa"/>
            <w:gridSpan w:val="2"/>
          </w:tcPr>
          <w:p w:rsidR="00F1455F" w:rsidRDefault="00F1455F" w:rsidP="001476FE">
            <w:pPr>
              <w:rPr>
                <w:rFonts w:ascii="Arial" w:eastAsia="Times New Roman" w:hAnsi="Arial" w:cs="Arial"/>
                <w:vanish/>
                <w:color w:val="222222"/>
                <w:sz w:val="24"/>
                <w:szCs w:val="24"/>
                <w:lang w:eastAsia="en-GB"/>
              </w:rPr>
            </w:pPr>
          </w:p>
        </w:tc>
        <w:tc>
          <w:tcPr>
            <w:tcW w:w="1320" w:type="dxa"/>
            <w:gridSpan w:val="2"/>
          </w:tcPr>
          <w:p w:rsidR="00F1455F" w:rsidRDefault="00F1455F" w:rsidP="001476FE">
            <w:pPr>
              <w:rPr>
                <w:rFonts w:ascii="Arial" w:eastAsia="Times New Roman" w:hAnsi="Arial" w:cs="Arial"/>
                <w:vanish/>
                <w:color w:val="222222"/>
                <w:sz w:val="24"/>
                <w:szCs w:val="24"/>
                <w:lang w:eastAsia="en-GB"/>
              </w:rPr>
            </w:pPr>
          </w:p>
        </w:tc>
        <w:tc>
          <w:tcPr>
            <w:tcW w:w="1418" w:type="dxa"/>
          </w:tcPr>
          <w:p w:rsidR="00F1455F" w:rsidRDefault="00F1455F" w:rsidP="001476FE">
            <w:pPr>
              <w:rPr>
                <w:rFonts w:ascii="Arial" w:eastAsia="Times New Roman" w:hAnsi="Arial" w:cs="Arial"/>
                <w:vanish/>
                <w:color w:val="222222"/>
                <w:sz w:val="24"/>
                <w:szCs w:val="24"/>
                <w:lang w:eastAsia="en-GB"/>
              </w:rPr>
            </w:pPr>
          </w:p>
        </w:tc>
      </w:tr>
      <w:tr w:rsidR="00F1455F" w:rsidTr="00F1455F">
        <w:trPr>
          <w:hidden/>
        </w:trPr>
        <w:tc>
          <w:tcPr>
            <w:tcW w:w="3686" w:type="dxa"/>
            <w:gridSpan w:val="2"/>
          </w:tcPr>
          <w:p w:rsidR="00F1455F" w:rsidRDefault="00F1455F" w:rsidP="001476FE">
            <w:pPr>
              <w:rPr>
                <w:rFonts w:ascii="Arial" w:eastAsia="Times New Roman" w:hAnsi="Arial" w:cs="Arial"/>
                <w:vanish/>
                <w:color w:val="222222"/>
                <w:sz w:val="24"/>
                <w:szCs w:val="24"/>
                <w:lang w:eastAsia="en-GB"/>
              </w:rPr>
            </w:pPr>
          </w:p>
        </w:tc>
        <w:tc>
          <w:tcPr>
            <w:tcW w:w="1816" w:type="dxa"/>
          </w:tcPr>
          <w:p w:rsidR="00F1455F" w:rsidRDefault="00F1455F" w:rsidP="001476FE">
            <w:pPr>
              <w:rPr>
                <w:rFonts w:ascii="Arial" w:eastAsia="Times New Roman" w:hAnsi="Arial" w:cs="Arial"/>
                <w:vanish/>
                <w:color w:val="222222"/>
                <w:sz w:val="24"/>
                <w:szCs w:val="24"/>
                <w:lang w:eastAsia="en-GB"/>
              </w:rPr>
            </w:pPr>
          </w:p>
        </w:tc>
        <w:tc>
          <w:tcPr>
            <w:tcW w:w="1698" w:type="dxa"/>
            <w:gridSpan w:val="2"/>
          </w:tcPr>
          <w:p w:rsidR="00F1455F" w:rsidRDefault="00F1455F" w:rsidP="001476FE">
            <w:pPr>
              <w:rPr>
                <w:rFonts w:ascii="Arial" w:eastAsia="Times New Roman" w:hAnsi="Arial" w:cs="Arial"/>
                <w:vanish/>
                <w:color w:val="222222"/>
                <w:sz w:val="24"/>
                <w:szCs w:val="24"/>
                <w:lang w:eastAsia="en-GB"/>
              </w:rPr>
            </w:pPr>
          </w:p>
        </w:tc>
        <w:tc>
          <w:tcPr>
            <w:tcW w:w="1544" w:type="dxa"/>
            <w:gridSpan w:val="2"/>
          </w:tcPr>
          <w:p w:rsidR="00F1455F" w:rsidRDefault="00F1455F" w:rsidP="001476FE">
            <w:pPr>
              <w:rPr>
                <w:rFonts w:ascii="Arial" w:eastAsia="Times New Roman" w:hAnsi="Arial" w:cs="Arial"/>
                <w:vanish/>
                <w:color w:val="222222"/>
                <w:sz w:val="24"/>
                <w:szCs w:val="24"/>
                <w:lang w:eastAsia="en-GB"/>
              </w:rPr>
            </w:pPr>
          </w:p>
        </w:tc>
        <w:tc>
          <w:tcPr>
            <w:tcW w:w="1320" w:type="dxa"/>
            <w:gridSpan w:val="2"/>
          </w:tcPr>
          <w:p w:rsidR="00F1455F" w:rsidRDefault="00F1455F" w:rsidP="001476FE">
            <w:pPr>
              <w:rPr>
                <w:rFonts w:ascii="Arial" w:eastAsia="Times New Roman" w:hAnsi="Arial" w:cs="Arial"/>
                <w:vanish/>
                <w:color w:val="222222"/>
                <w:sz w:val="24"/>
                <w:szCs w:val="24"/>
                <w:lang w:eastAsia="en-GB"/>
              </w:rPr>
            </w:pPr>
          </w:p>
        </w:tc>
        <w:tc>
          <w:tcPr>
            <w:tcW w:w="1418" w:type="dxa"/>
          </w:tcPr>
          <w:p w:rsidR="00F1455F" w:rsidRDefault="00F1455F" w:rsidP="001476FE">
            <w:pPr>
              <w:rPr>
                <w:rFonts w:ascii="Arial" w:eastAsia="Times New Roman" w:hAnsi="Arial" w:cs="Arial"/>
                <w:vanish/>
                <w:color w:val="222222"/>
                <w:sz w:val="24"/>
                <w:szCs w:val="24"/>
                <w:lang w:eastAsia="en-GB"/>
              </w:rPr>
            </w:pPr>
          </w:p>
        </w:tc>
      </w:tr>
      <w:tr w:rsidR="00F1455F" w:rsidTr="00F1455F">
        <w:tc>
          <w:tcPr>
            <w:tcW w:w="1701" w:type="dxa"/>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Extremely Likely</w:t>
            </w:r>
          </w:p>
          <w:p w:rsidR="00F1455F" w:rsidRDefault="00F1455F" w:rsidP="00F1455F">
            <w:pPr>
              <w:jc w:val="center"/>
              <w:rPr>
                <w:rFonts w:ascii="Arial" w:eastAsia="Times New Roman" w:hAnsi="Arial" w:cs="Arial"/>
                <w:color w:val="222222"/>
                <w:sz w:val="24"/>
                <w:szCs w:val="24"/>
                <w:lang w:eastAsia="en-GB"/>
              </w:rPr>
            </w:pPr>
          </w:p>
        </w:tc>
        <w:tc>
          <w:tcPr>
            <w:tcW w:w="1985" w:type="dxa"/>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sidRPr="00F1455F">
              <w:rPr>
                <w:rFonts w:ascii="Arial" w:eastAsia="Times New Roman" w:hAnsi="Arial" w:cs="Arial"/>
                <w:b/>
                <w:color w:val="222222"/>
                <w:sz w:val="24"/>
                <w:szCs w:val="24"/>
                <w:lang w:eastAsia="en-GB"/>
              </w:rPr>
              <w:t>Likely</w:t>
            </w:r>
          </w:p>
        </w:tc>
        <w:tc>
          <w:tcPr>
            <w:tcW w:w="1981"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Neither likely</w:t>
            </w: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or unlikely</w:t>
            </w:r>
          </w:p>
        </w:tc>
        <w:tc>
          <w:tcPr>
            <w:tcW w:w="1704"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Unlikely</w:t>
            </w:r>
          </w:p>
        </w:tc>
        <w:tc>
          <w:tcPr>
            <w:tcW w:w="2268"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P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Extremely Unlikely</w:t>
            </w:r>
          </w:p>
        </w:tc>
        <w:tc>
          <w:tcPr>
            <w:tcW w:w="1843" w:type="dxa"/>
            <w:gridSpan w:val="2"/>
          </w:tcPr>
          <w:p w:rsidR="00F1455F" w:rsidRDefault="00F1455F" w:rsidP="00F1455F">
            <w:pPr>
              <w:jc w:val="center"/>
              <w:rPr>
                <w:rFonts w:ascii="Arial" w:eastAsia="Times New Roman" w:hAnsi="Arial" w:cs="Arial"/>
                <w:b/>
                <w:color w:val="222222"/>
                <w:sz w:val="24"/>
                <w:szCs w:val="24"/>
                <w:lang w:eastAsia="en-GB"/>
              </w:rPr>
            </w:pPr>
          </w:p>
          <w:p w:rsidR="00F1455F" w:rsidRDefault="00F1455F" w:rsidP="00F1455F">
            <w:pPr>
              <w:jc w:val="center"/>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Don’t Know</w:t>
            </w:r>
          </w:p>
        </w:tc>
      </w:tr>
      <w:tr w:rsidR="00F1455F" w:rsidTr="007F68AA">
        <w:trPr>
          <w:trHeight w:hRule="exact" w:val="700"/>
        </w:trPr>
        <w:tc>
          <w:tcPr>
            <w:tcW w:w="1701" w:type="dxa"/>
          </w:tcPr>
          <w:p w:rsidR="006C42B7" w:rsidRPr="006C42B7" w:rsidRDefault="000755B7" w:rsidP="00FD1F03">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2</w:t>
            </w:r>
            <w:r w:rsidR="00FD1F03">
              <w:rPr>
                <w:rFonts w:ascii="Arial" w:eastAsia="Times New Roman" w:hAnsi="Arial" w:cs="Arial"/>
                <w:b/>
                <w:color w:val="222222"/>
                <w:sz w:val="44"/>
                <w:szCs w:val="44"/>
                <w:lang w:eastAsia="en-GB"/>
              </w:rPr>
              <w:t>8</w:t>
            </w:r>
          </w:p>
        </w:tc>
        <w:tc>
          <w:tcPr>
            <w:tcW w:w="1985" w:type="dxa"/>
          </w:tcPr>
          <w:p w:rsidR="00F1455F" w:rsidRPr="007F68AA" w:rsidRDefault="00C54758"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2</w:t>
            </w:r>
          </w:p>
        </w:tc>
        <w:tc>
          <w:tcPr>
            <w:tcW w:w="1981" w:type="dxa"/>
            <w:gridSpan w:val="2"/>
          </w:tcPr>
          <w:p w:rsidR="00F1455F" w:rsidRPr="007F68AA" w:rsidRDefault="00C169E5"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1</w:t>
            </w:r>
          </w:p>
        </w:tc>
        <w:tc>
          <w:tcPr>
            <w:tcW w:w="1704" w:type="dxa"/>
            <w:gridSpan w:val="2"/>
          </w:tcPr>
          <w:p w:rsidR="00F1455F" w:rsidRPr="007F68AA" w:rsidRDefault="006C42B7"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0</w:t>
            </w:r>
          </w:p>
        </w:tc>
        <w:tc>
          <w:tcPr>
            <w:tcW w:w="2268" w:type="dxa"/>
            <w:gridSpan w:val="2"/>
          </w:tcPr>
          <w:p w:rsidR="00F1455F" w:rsidRPr="007F68AA" w:rsidRDefault="00A840BF" w:rsidP="007F68AA">
            <w:pPr>
              <w:jc w:val="center"/>
              <w:rPr>
                <w:rFonts w:ascii="Arial" w:eastAsia="Times New Roman" w:hAnsi="Arial" w:cs="Arial"/>
                <w:b/>
                <w:color w:val="222222"/>
                <w:sz w:val="44"/>
                <w:szCs w:val="44"/>
                <w:lang w:eastAsia="en-GB"/>
              </w:rPr>
            </w:pPr>
            <w:r>
              <w:rPr>
                <w:rFonts w:ascii="Arial" w:eastAsia="Times New Roman" w:hAnsi="Arial" w:cs="Arial"/>
                <w:b/>
                <w:color w:val="222222"/>
                <w:sz w:val="44"/>
                <w:szCs w:val="44"/>
                <w:lang w:eastAsia="en-GB"/>
              </w:rPr>
              <w:t>2</w:t>
            </w:r>
          </w:p>
        </w:tc>
        <w:tc>
          <w:tcPr>
            <w:tcW w:w="1843" w:type="dxa"/>
            <w:gridSpan w:val="2"/>
          </w:tcPr>
          <w:p w:rsidR="00F1455F" w:rsidRPr="00F1455F" w:rsidRDefault="006C42B7" w:rsidP="00F1455F">
            <w:pPr>
              <w:jc w:val="center"/>
              <w:rPr>
                <w:rFonts w:ascii="Arial" w:eastAsia="Times New Roman" w:hAnsi="Arial" w:cs="Arial"/>
                <w:b/>
                <w:color w:val="002060"/>
                <w:sz w:val="44"/>
                <w:szCs w:val="44"/>
                <w:lang w:eastAsia="en-GB"/>
              </w:rPr>
            </w:pPr>
            <w:r>
              <w:rPr>
                <w:rFonts w:ascii="Arial" w:eastAsia="Times New Roman" w:hAnsi="Arial" w:cs="Arial"/>
                <w:b/>
                <w:color w:val="002060"/>
                <w:sz w:val="44"/>
                <w:szCs w:val="44"/>
                <w:lang w:eastAsia="en-GB"/>
              </w:rPr>
              <w:t>3</w:t>
            </w:r>
          </w:p>
        </w:tc>
      </w:tr>
      <w:tr w:rsidR="00F1455F" w:rsidTr="007F68AA">
        <w:trPr>
          <w:trHeight w:hRule="exact" w:val="794"/>
        </w:trPr>
        <w:tc>
          <w:tcPr>
            <w:tcW w:w="9639" w:type="dxa"/>
            <w:gridSpan w:val="8"/>
          </w:tcPr>
          <w:p w:rsidR="00F1455F" w:rsidRPr="007F68AA" w:rsidRDefault="004906E3" w:rsidP="007F68AA">
            <w:pPr>
              <w:rPr>
                <w:rFonts w:ascii="Arial" w:eastAsia="Times New Roman" w:hAnsi="Arial" w:cs="Arial"/>
                <w:b/>
                <w:color w:val="0070C0"/>
                <w:sz w:val="72"/>
                <w:szCs w:val="72"/>
                <w:lang w:eastAsia="en-GB"/>
              </w:rPr>
            </w:pPr>
            <w:r>
              <w:rPr>
                <w:rFonts w:ascii="Arial" w:eastAsia="Times New Roman" w:hAnsi="Arial" w:cs="Arial"/>
                <w:b/>
                <w:noProof/>
                <w:color w:val="0070C0"/>
                <w:sz w:val="72"/>
                <w:szCs w:val="72"/>
                <w:lang w:eastAsia="en-GB"/>
              </w:rPr>
              <mc:AlternateContent>
                <mc:Choice Requires="wps">
                  <w:drawing>
                    <wp:anchor distT="0" distB="0" distL="114300" distR="114300" simplePos="0" relativeHeight="251660288" behindDoc="0" locked="0" layoutInCell="1" allowOverlap="1" wp14:anchorId="49A52110" wp14:editId="5EF238D4">
                      <wp:simplePos x="0" y="0"/>
                      <wp:positionH relativeFrom="column">
                        <wp:posOffset>791210</wp:posOffset>
                      </wp:positionH>
                      <wp:positionV relativeFrom="paragraph">
                        <wp:posOffset>199128</wp:posOffset>
                      </wp:positionV>
                      <wp:extent cx="196850" cy="196962"/>
                      <wp:effectExtent l="0" t="0" r="12700" b="12700"/>
                      <wp:wrapNone/>
                      <wp:docPr id="10" name="Left Arrow 10"/>
                      <wp:cNvGraphicFramePr/>
                      <a:graphic xmlns:a="http://schemas.openxmlformats.org/drawingml/2006/main">
                        <a:graphicData uri="http://schemas.microsoft.com/office/word/2010/wordprocessingShape">
                          <wps:wsp>
                            <wps:cNvSpPr/>
                            <wps:spPr>
                              <a:xfrm>
                                <a:off x="0" y="0"/>
                                <a:ext cx="196850" cy="19696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62.3pt;margin-top:15.7pt;width:15.5pt;height: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1dAIAAEAFAAAOAAAAZHJzL2Uyb0RvYy54bWysVMFu2zAMvQ/YPwi6r06CNmuCOkXQosOA&#10;oA2WDj2rslQbkESNUuJkXz9KdpyiLXYY5oNMieQj+UTq6npvDdspDA24ko/PRpwpJ6Fq3EvJfz7e&#10;fbnkLEThKmHAqZIfVODXi8+frlo/VxOowVQKGYG4MG99yesY/bwogqyVFeEMvHKk1IBWRNriS1Gh&#10;aAndmmIyGk2LFrDyCFKFQKe3nZIvMr7WSsYHrYOKzJSccot5xbw+p7VYXIn5CwpfN7JPQ/xDFlY0&#10;joIOULciCrbF5h2UbSRCAB3PJNgCtG6kyjVQNePRm2o2tfAq10LkBD/QFP4frLzfrZE1Fd0d0eOE&#10;pTtaKR3ZEhFaRofEUOvDnAw3fo39LpCYyt1rtOlPhbB9ZvUwsKr2kUk6HM+mlxcELklF8mw6SZjF&#10;ydljiN8UWJaEkhsKn6NnQsVuFWJnf7Qj55RRl0OW4sGolIZxP5SmaijqJHvnPlI3BtlOUAcIKZWL&#10;405Vi0p1xxcj+vqkBo+cYgZMyLoxZsDuAVKPvsfucu3tk6vKbTg4j/6WWOc8eOTI4OLgbBsH+BGA&#10;oar6yJ39kaSOmsTSM1QHumuEbgiCl3cNEb4SIa4FUtfTHdEkxwdatIG25NBLnNWAvz86T/bUjKTl&#10;rKUpKnn4tRWoODPfHbXpbHx+nsYub84vvk5og681z681bmtvgK5pTG+Gl1lM9tEcRY1gn2jglykq&#10;qYSTFLvkMuJxcxO76aYnQ6rlMpvRqHkRV27jZQJPrKZeetw/CfR910Vq13s4TpyYv+m7zjZ5Olhu&#10;I+gmN+WJ155vGtPcOP2Tkt6B1/tsdXr4Fn8AAAD//wMAUEsDBBQABgAIAAAAIQDe/gBT3gAAAAkB&#10;AAAPAAAAZHJzL2Rvd25yZXYueG1sTI/BTsMwDIbvSLxDZCRuLF3pqlGaTtMQRUJIiMGFm5eYtqJx&#10;qibdytuTneD4259+fy43s+3FkUbfOVawXCQgiLUzHTcKPt4fb9YgfEA22DsmBT/kYVNdXpRYGHfi&#10;NzruQyNiCfsCFbQhDIWUXrdk0S/cQBx3X260GGIcG2lGPMVy28s0SXJpseN4ocWBdi3p7/1kFTys&#10;a01PUvPndDfsXsxzvX3FWqnrq3l7DyLQHP5gOOtHdaii08FNbLzoY06zPKIKbpcZiDOwWsXBQUGe&#10;ZiCrUv7/oPoFAAD//wMAUEsBAi0AFAAGAAgAAAAhALaDOJL+AAAA4QEAABMAAAAAAAAAAAAAAAAA&#10;AAAAAFtDb250ZW50X1R5cGVzXS54bWxQSwECLQAUAAYACAAAACEAOP0h/9YAAACUAQAACwAAAAAA&#10;AAAAAAAAAAAvAQAAX3JlbHMvLnJlbHNQSwECLQAUAAYACAAAACEAmTMf9XQCAABABQAADgAAAAAA&#10;AAAAAAAAAAAuAgAAZHJzL2Uyb0RvYy54bWxQSwECLQAUAAYACAAAACEA3v4AU94AAAAJAQAADwAA&#10;AAAAAAAAAAAAAADOBAAAZHJzL2Rvd25yZXYueG1sUEsFBgAAAAAEAAQA8wAAANkFAAAAAA==&#10;" adj="10800" fillcolor="#4f81bd [3204]" strokecolor="#243f60 [1604]" strokeweight="2pt"/>
                  </w:pict>
                </mc:Fallback>
              </mc:AlternateContent>
            </w:r>
            <w:r>
              <w:rPr>
                <w:rFonts w:ascii="Arial" w:eastAsia="Times New Roman" w:hAnsi="Arial" w:cs="Arial"/>
                <w:b/>
                <w:noProof/>
                <w:color w:val="0070C0"/>
                <w:sz w:val="72"/>
                <w:szCs w:val="72"/>
                <w:lang w:eastAsia="en-GB"/>
              </w:rPr>
              <mc:AlternateContent>
                <mc:Choice Requires="wps">
                  <w:drawing>
                    <wp:anchor distT="0" distB="0" distL="114300" distR="114300" simplePos="0" relativeHeight="251661312" behindDoc="0" locked="0" layoutInCell="1" allowOverlap="1" wp14:anchorId="4B83C2B8" wp14:editId="18D1F4B2">
                      <wp:simplePos x="0" y="0"/>
                      <wp:positionH relativeFrom="column">
                        <wp:posOffset>4735793</wp:posOffset>
                      </wp:positionH>
                      <wp:positionV relativeFrom="paragraph">
                        <wp:posOffset>200025</wp:posOffset>
                      </wp:positionV>
                      <wp:extent cx="134732" cy="151878"/>
                      <wp:effectExtent l="0" t="19050" r="36830" b="38735"/>
                      <wp:wrapNone/>
                      <wp:docPr id="11" name="Right Arrow 11"/>
                      <wp:cNvGraphicFramePr/>
                      <a:graphic xmlns:a="http://schemas.openxmlformats.org/drawingml/2006/main">
                        <a:graphicData uri="http://schemas.microsoft.com/office/word/2010/wordprocessingShape">
                          <wps:wsp>
                            <wps:cNvSpPr/>
                            <wps:spPr>
                              <a:xfrm>
                                <a:off x="0" y="0"/>
                                <a:ext cx="134732" cy="1518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72.9pt;margin-top:15.75pt;width:10.6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IZdwIAAEIFAAAOAAAAZHJzL2Uyb0RvYy54bWysVFFP2zAQfp+0/2D5faQpZbCKFFUgpkkI&#10;KmDi2Th2Y8nxeWe3affrd3bSgADtYVofXNt3993dl+98frFrLdsqDAZcxcujCWfKSaiNW1f85+P1&#10;lzPOQhSuFhacqvheBX6x+PzpvPNzNYUGbK2QEYgL885XvInRz4siyEa1IhyBV46MGrAVkY64LmoU&#10;HaG3tphOJl+LDrD2CFKFQLdXvZEvMr7WSsY7rYOKzFacaot5xbw+p7VYnIv5GoVvjBzKEP9QRSuM&#10;o6Qj1JWIgm3QvINqjUQIoOORhLYArY1UuQfqppy86eahEV7lXoic4Eeawv+DlbfbFTJT07crOXOi&#10;pW90b9ZNZEtE6BjdEkWdD3PyfPArHE6BtqnfncY2/VMnbJdp3Y+0ql1kki7L49np8ZQzSabypDw7&#10;PUuYxUuwxxC/K2hZ2lQcU/6cPlMqtjch9gEHR4pOJfVF5F3cW5XqsO5eaeqH0k5zdFaSurTItoI0&#10;IKRULpa9qRG16q9PJvQbqhojco0ZMCFrY+2IPQAklb7H7msd/FOoykIcgyd/K6wPHiNyZnBxDG6N&#10;A/wIwFJXQ+be/0BST01i6RnqPX1thH4MgpfXhhi/ESGuBJLuaUJoluMdLdpCV3EYdpw1gL8/uk/+&#10;JEeyctbRHFU8/NoIVJzZH46E+q2czdLg5cPs5HRKB3xteX5tcZv2EugzkRapurxN/tEethqhfaKR&#10;X6asZBJOUu6Ky4iHw2Xs55seDamWy+xGw+ZFvHEPXibwxGrS0uPuSaAfZBdJr7dwmDkxf6O73jdF&#10;OlhuImiTRfnC68A3DWoWzvCopJfg9Tl7vTx9iz8AAAD//wMAUEsDBBQABgAIAAAAIQBkRkzt3QAA&#10;AAkBAAAPAAAAZHJzL2Rvd25yZXYueG1sTI/NTsMwEITvSLyDtUjcqBNImirNpkL8nBEFwdW1XTsi&#10;Xkex2xqeHnOix9GMZr7pNsmN7KjnMHhCKBcFME3Sq4EMwvvb880KWIiClBg9aYRvHWDTX150olX+&#10;RK/6uI2G5RIKrUCwMU4t50Fa7URY+ElT9vZ+diJmORuuZnHK5W7kt0Wx5E4MlBesmPSD1fJre3AI&#10;g6lUmUimH/P0KePLo7T1xwrx+irdr4FFneJ/GP7wMzr0mWnnD6QCGxGaqs7oEeGurIHlQLNs8rkd&#10;Ql1XwPuOnz/ofwEAAP//AwBQSwECLQAUAAYACAAAACEAtoM4kv4AAADhAQAAEwAAAAAAAAAAAAAA&#10;AAAAAAAAW0NvbnRlbnRfVHlwZXNdLnhtbFBLAQItABQABgAIAAAAIQA4/SH/1gAAAJQBAAALAAAA&#10;AAAAAAAAAAAAAC8BAABfcmVscy8ucmVsc1BLAQItABQABgAIAAAAIQCifsIZdwIAAEIFAAAOAAAA&#10;AAAAAAAAAAAAAC4CAABkcnMvZTJvRG9jLnhtbFBLAQItABQABgAIAAAAIQBkRkzt3QAAAAkBAAAP&#10;AAAAAAAAAAAAAAAAANEEAABkcnMvZG93bnJldi54bWxQSwUGAAAAAAQABADzAAAA2wUAAAAA&#10;" adj="10800" fillcolor="#4f81bd [3204]" strokecolor="#243f60 [1604]" strokeweight="2pt"/>
                  </w:pict>
                </mc:Fallback>
              </mc:AlternateContent>
            </w:r>
            <w:r w:rsidR="007F68AA">
              <w:rPr>
                <w:rFonts w:ascii="Arial" w:eastAsia="Times New Roman" w:hAnsi="Arial" w:cs="Arial"/>
                <w:b/>
                <w:color w:val="0070C0"/>
                <w:sz w:val="72"/>
                <w:szCs w:val="72"/>
                <w:lang w:eastAsia="en-GB"/>
              </w:rPr>
              <w:t xml:space="preserve">  </w:t>
            </w:r>
            <w:r w:rsidR="007F68AA" w:rsidRPr="007F68AA">
              <w:rPr>
                <w:rFonts w:ascii="Arial" w:eastAsia="Times New Roman" w:hAnsi="Arial" w:cs="Arial"/>
                <w:b/>
                <w:color w:val="0070C0"/>
                <w:sz w:val="72"/>
                <w:szCs w:val="72"/>
                <w:lang w:eastAsia="en-GB"/>
              </w:rPr>
              <w:sym w:font="Wingdings" w:char="F04A"/>
            </w:r>
            <w:r w:rsidR="007F68AA">
              <w:rPr>
                <w:rFonts w:ascii="Arial" w:eastAsia="Times New Roman" w:hAnsi="Arial" w:cs="Arial"/>
                <w:b/>
                <w:color w:val="0070C0"/>
                <w:sz w:val="72"/>
                <w:szCs w:val="72"/>
                <w:lang w:eastAsia="en-GB"/>
              </w:rPr>
              <w:t xml:space="preserve">   ------------------------   </w:t>
            </w:r>
            <w:r w:rsidR="0093530F">
              <w:rPr>
                <w:rFonts w:ascii="Arial" w:eastAsia="Times New Roman" w:hAnsi="Arial" w:cs="Arial"/>
                <w:b/>
                <w:color w:val="0070C0"/>
                <w:sz w:val="72"/>
                <w:szCs w:val="72"/>
                <w:lang w:eastAsia="en-GB"/>
              </w:rPr>
              <w:t xml:space="preserve"> </w:t>
            </w:r>
            <w:r w:rsidR="007F68AA">
              <w:rPr>
                <w:rFonts w:ascii="Arial" w:eastAsia="Times New Roman" w:hAnsi="Arial" w:cs="Arial"/>
                <w:b/>
                <w:color w:val="0070C0"/>
                <w:sz w:val="72"/>
                <w:szCs w:val="72"/>
                <w:lang w:eastAsia="en-GB"/>
              </w:rPr>
              <w:sym w:font="Wingdings" w:char="F04C"/>
            </w:r>
          </w:p>
          <w:p w:rsidR="00F1455F" w:rsidRPr="007F68AA" w:rsidRDefault="00F1455F" w:rsidP="001476FE">
            <w:pPr>
              <w:rPr>
                <w:rFonts w:ascii="Arial" w:eastAsia="Times New Roman" w:hAnsi="Arial" w:cs="Arial"/>
                <w:b/>
                <w:color w:val="0070C0"/>
                <w:sz w:val="72"/>
                <w:szCs w:val="72"/>
                <w:lang w:eastAsia="en-GB"/>
              </w:rPr>
            </w:pPr>
          </w:p>
        </w:tc>
        <w:tc>
          <w:tcPr>
            <w:tcW w:w="1843" w:type="dxa"/>
            <w:gridSpan w:val="2"/>
          </w:tcPr>
          <w:p w:rsidR="00F1455F" w:rsidRDefault="007F68AA" w:rsidP="007F68AA">
            <w:pPr>
              <w:jc w:val="center"/>
              <w:rPr>
                <w:rFonts w:ascii="Arial" w:eastAsia="Times New Roman" w:hAnsi="Arial" w:cs="Arial"/>
                <w:color w:val="222222"/>
                <w:sz w:val="24"/>
                <w:szCs w:val="24"/>
                <w:lang w:eastAsia="en-GB"/>
              </w:rPr>
            </w:pPr>
            <w:r w:rsidRPr="00F1455F">
              <w:rPr>
                <w:rFonts w:ascii="Arial" w:eastAsia="Times New Roman" w:hAnsi="Arial" w:cs="Arial"/>
                <w:b/>
                <w:color w:val="002060"/>
                <w:sz w:val="44"/>
                <w:szCs w:val="44"/>
                <w:lang w:eastAsia="en-GB"/>
              </w:rPr>
              <w:t>?</w:t>
            </w:r>
          </w:p>
        </w:tc>
      </w:tr>
    </w:tbl>
    <w:p w:rsidR="00E04DF3" w:rsidRDefault="00E04DF3" w:rsidP="001476FE">
      <w:pPr>
        <w:spacing w:after="0" w:line="240" w:lineRule="auto"/>
        <w:rPr>
          <w:rFonts w:ascii="Arial" w:eastAsia="Times New Roman" w:hAnsi="Arial" w:cs="Arial"/>
          <w:color w:val="222222"/>
          <w:sz w:val="24"/>
          <w:szCs w:val="24"/>
          <w:lang w:eastAsia="en-GB"/>
        </w:rPr>
      </w:pPr>
    </w:p>
    <w:p w:rsidR="00CA4D5F" w:rsidRDefault="003B6FD9" w:rsidP="005D0345">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Summary of l</w:t>
      </w:r>
      <w:r w:rsidR="00D62B5D" w:rsidRPr="00D62B5D">
        <w:rPr>
          <w:rFonts w:ascii="Arial" w:eastAsia="Times New Roman" w:hAnsi="Arial" w:cs="Arial"/>
          <w:b/>
          <w:sz w:val="28"/>
          <w:szCs w:val="28"/>
          <w:lang w:eastAsia="en-GB"/>
        </w:rPr>
        <w:t>atest reviews:</w:t>
      </w:r>
    </w:p>
    <w:p w:rsidR="005D0345" w:rsidRDefault="005D0345" w:rsidP="00CA4D5F">
      <w:pPr>
        <w:pStyle w:val="ListParagraph"/>
        <w:spacing w:after="0" w:line="240" w:lineRule="auto"/>
        <w:ind w:left="0"/>
        <w:rPr>
          <w:rFonts w:ascii="Arial" w:eastAsia="Times New Roman" w:hAnsi="Arial" w:cs="Arial"/>
          <w:b/>
          <w:sz w:val="24"/>
          <w:szCs w:val="24"/>
          <w:lang w:eastAsia="en-GB"/>
        </w:rPr>
      </w:pPr>
    </w:p>
    <w:p w:rsidR="006B61E8" w:rsidRDefault="00945F0F" w:rsidP="007A7DBF">
      <w:pPr>
        <w:pStyle w:val="ListParagraph"/>
        <w:numPr>
          <w:ilvl w:val="0"/>
          <w:numId w:val="7"/>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big thank you to everyone at St Albans Medical Centre, especially Dr </w:t>
      </w:r>
      <w:proofErr w:type="spellStart"/>
      <w:r>
        <w:rPr>
          <w:rFonts w:ascii="Arial" w:eastAsia="Times New Roman" w:hAnsi="Arial" w:cs="Arial"/>
          <w:b/>
          <w:sz w:val="24"/>
          <w:szCs w:val="24"/>
          <w:lang w:eastAsia="en-GB"/>
        </w:rPr>
        <w:t>Urbaniak</w:t>
      </w:r>
      <w:proofErr w:type="spellEnd"/>
      <w:r>
        <w:rPr>
          <w:rFonts w:ascii="Arial" w:eastAsia="Times New Roman" w:hAnsi="Arial" w:cs="Arial"/>
          <w:b/>
          <w:sz w:val="24"/>
          <w:szCs w:val="24"/>
          <w:lang w:eastAsia="en-GB"/>
        </w:rPr>
        <w:t xml:space="preserve">. The most professional and friendly </w:t>
      </w:r>
      <w:bookmarkStart w:id="0" w:name="_GoBack"/>
      <w:bookmarkEnd w:id="0"/>
      <w:r>
        <w:rPr>
          <w:rFonts w:ascii="Arial" w:eastAsia="Times New Roman" w:hAnsi="Arial" w:cs="Arial"/>
          <w:b/>
          <w:sz w:val="24"/>
          <w:szCs w:val="24"/>
          <w:lang w:eastAsia="en-GB"/>
        </w:rPr>
        <w:t>surgery I have ever visited.</w:t>
      </w:r>
    </w:p>
    <w:p w:rsidR="006B61E8" w:rsidRDefault="006B61E8" w:rsidP="007A7DBF">
      <w:pPr>
        <w:pStyle w:val="ListParagraph"/>
        <w:numPr>
          <w:ilvl w:val="0"/>
          <w:numId w:val="7"/>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Car </w:t>
      </w:r>
      <w:r w:rsidR="00945F0F">
        <w:rPr>
          <w:rFonts w:ascii="Arial" w:eastAsia="Times New Roman" w:hAnsi="Arial" w:cs="Arial"/>
          <w:b/>
          <w:sz w:val="24"/>
          <w:szCs w:val="24"/>
          <w:lang w:eastAsia="en-GB"/>
        </w:rPr>
        <w:t>p</w:t>
      </w:r>
      <w:r>
        <w:rPr>
          <w:rFonts w:ascii="Arial" w:eastAsia="Times New Roman" w:hAnsi="Arial" w:cs="Arial"/>
          <w:b/>
          <w:sz w:val="24"/>
          <w:szCs w:val="24"/>
          <w:lang w:eastAsia="en-GB"/>
        </w:rPr>
        <w:t>arking is a big issue!</w:t>
      </w:r>
    </w:p>
    <w:p w:rsidR="00E671DA" w:rsidRDefault="002064DD" w:rsidP="007A7DBF">
      <w:pPr>
        <w:pStyle w:val="ListParagraph"/>
        <w:numPr>
          <w:ilvl w:val="0"/>
          <w:numId w:val="7"/>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Very h</w:t>
      </w:r>
      <w:r w:rsidR="00E671DA">
        <w:rPr>
          <w:rFonts w:ascii="Arial" w:eastAsia="Times New Roman" w:hAnsi="Arial" w:cs="Arial"/>
          <w:b/>
          <w:sz w:val="24"/>
          <w:szCs w:val="24"/>
          <w:lang w:eastAsia="en-GB"/>
        </w:rPr>
        <w:t>elpful and supportive – booked an appointment straight away before the end of surgery to support my elderly mother-in law.  Thank you for your support and friendly approach.</w:t>
      </w:r>
    </w:p>
    <w:p w:rsidR="00E671DA" w:rsidRDefault="00E671DA" w:rsidP="007A7DBF">
      <w:pPr>
        <w:pStyle w:val="ListParagraph"/>
        <w:numPr>
          <w:ilvl w:val="0"/>
          <w:numId w:val="7"/>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Fantastic, efficient help received today.  I called with a problem and received a call from a doctor within 15 minutes to make a management plan.  Many thanks to reception staff and Dr Parrish for such good treatment.</w:t>
      </w:r>
    </w:p>
    <w:p w:rsidR="00CA4D5F" w:rsidRDefault="00C80F64" w:rsidP="00D62B5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r>
        <w:rPr>
          <w:rFonts w:ascii="Arial" w:eastAsia="Times New Roman" w:hAnsi="Arial" w:cs="Arial"/>
          <w:b/>
          <w:sz w:val="24"/>
          <w:szCs w:val="24"/>
          <w:lang w:eastAsia="en-GB"/>
        </w:rPr>
        <w:tab/>
      </w:r>
    </w:p>
    <w:p w:rsidR="00146A5A" w:rsidRDefault="00E307A4" w:rsidP="00146A5A">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Your feedback means a lot to us and we take </w:t>
      </w:r>
      <w:r w:rsidR="003B6FD9">
        <w:rPr>
          <w:rFonts w:ascii="Arial" w:eastAsia="Times New Roman" w:hAnsi="Arial" w:cs="Arial"/>
          <w:b/>
          <w:sz w:val="24"/>
          <w:szCs w:val="24"/>
          <w:lang w:eastAsia="en-GB"/>
        </w:rPr>
        <w:t xml:space="preserve">all </w:t>
      </w:r>
      <w:r>
        <w:rPr>
          <w:rFonts w:ascii="Arial" w:eastAsia="Times New Roman" w:hAnsi="Arial" w:cs="Arial"/>
          <w:b/>
          <w:sz w:val="24"/>
          <w:szCs w:val="24"/>
          <w:lang w:eastAsia="en-GB"/>
        </w:rPr>
        <w:t>your comments very seriously and discuss, on a regular basis, how we can impro</w:t>
      </w:r>
      <w:r w:rsidR="003B6FD9">
        <w:rPr>
          <w:rFonts w:ascii="Arial" w:eastAsia="Times New Roman" w:hAnsi="Arial" w:cs="Arial"/>
          <w:b/>
          <w:sz w:val="24"/>
          <w:szCs w:val="24"/>
          <w:lang w:eastAsia="en-GB"/>
        </w:rPr>
        <w:t>ve our services to you, based on your suggestions:</w:t>
      </w:r>
      <w:r>
        <w:rPr>
          <w:rFonts w:ascii="Arial" w:eastAsia="Times New Roman" w:hAnsi="Arial" w:cs="Arial"/>
          <w:b/>
          <w:sz w:val="24"/>
          <w:szCs w:val="24"/>
          <w:lang w:eastAsia="en-GB"/>
        </w:rPr>
        <w:t xml:space="preserve">  </w:t>
      </w:r>
    </w:p>
    <w:p w:rsidR="00E307A4" w:rsidRDefault="00E307A4" w:rsidP="00E307A4">
      <w:pPr>
        <w:pStyle w:val="ListParagraph"/>
        <w:numPr>
          <w:ilvl w:val="0"/>
          <w:numId w:val="6"/>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Ongoing training for our receptionists</w:t>
      </w:r>
    </w:p>
    <w:p w:rsidR="00E307A4" w:rsidRPr="00E307A4" w:rsidRDefault="00E307A4" w:rsidP="00E307A4">
      <w:pPr>
        <w:pStyle w:val="ListParagraph"/>
        <w:numPr>
          <w:ilvl w:val="0"/>
          <w:numId w:val="6"/>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Our appointment system usually works well but there are occasions when our patients may have a longer wait to see a doctor and this happens particularly if </w:t>
      </w:r>
      <w:r w:rsidR="009312D4">
        <w:rPr>
          <w:rFonts w:ascii="Arial" w:eastAsia="Times New Roman" w:hAnsi="Arial" w:cs="Arial"/>
          <w:b/>
          <w:sz w:val="24"/>
          <w:szCs w:val="24"/>
          <w:lang w:eastAsia="en-GB"/>
        </w:rPr>
        <w:t>one of our regular doctors is away</w:t>
      </w:r>
      <w:r w:rsidR="00265AD0">
        <w:rPr>
          <w:rFonts w:ascii="Arial" w:eastAsia="Times New Roman" w:hAnsi="Arial" w:cs="Arial"/>
          <w:b/>
          <w:sz w:val="24"/>
          <w:szCs w:val="24"/>
          <w:lang w:eastAsia="en-GB"/>
        </w:rPr>
        <w:t xml:space="preserve">.    </w:t>
      </w:r>
      <w:r w:rsidR="009312D4">
        <w:rPr>
          <w:rFonts w:ascii="Arial" w:eastAsia="Times New Roman" w:hAnsi="Arial" w:cs="Arial"/>
          <w:b/>
          <w:sz w:val="24"/>
          <w:szCs w:val="24"/>
          <w:lang w:eastAsia="en-GB"/>
        </w:rPr>
        <w:t xml:space="preserve"> </w:t>
      </w:r>
      <w:r w:rsidR="00E76077">
        <w:rPr>
          <w:rFonts w:ascii="Arial" w:eastAsia="Times New Roman" w:hAnsi="Arial" w:cs="Arial"/>
          <w:b/>
          <w:sz w:val="24"/>
          <w:szCs w:val="24"/>
          <w:lang w:eastAsia="en-GB"/>
        </w:rPr>
        <w:t xml:space="preserve">We are aware of this situation and are working on ways to alleviate this.    </w:t>
      </w:r>
    </w:p>
    <w:p w:rsidR="00146A5A" w:rsidRDefault="00146A5A" w:rsidP="00D62B5D">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2834"/>
        <w:gridCol w:w="2835"/>
        <w:gridCol w:w="2835"/>
        <w:gridCol w:w="2835"/>
        <w:gridCol w:w="2835"/>
      </w:tblGrid>
      <w:tr w:rsidR="00E04DF3" w:rsidTr="00E04DF3">
        <w:trPr>
          <w:hidden/>
        </w:trPr>
        <w:tc>
          <w:tcPr>
            <w:tcW w:w="2834"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r>
      <w:tr w:rsidR="00E04DF3" w:rsidTr="00E04DF3">
        <w:trPr>
          <w:hidden/>
        </w:trPr>
        <w:tc>
          <w:tcPr>
            <w:tcW w:w="2834"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r>
      <w:tr w:rsidR="00E04DF3" w:rsidTr="00E04DF3">
        <w:trPr>
          <w:hidden/>
        </w:trPr>
        <w:tc>
          <w:tcPr>
            <w:tcW w:w="2834"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c>
          <w:tcPr>
            <w:tcW w:w="2835" w:type="dxa"/>
          </w:tcPr>
          <w:p w:rsidR="00E04DF3" w:rsidRDefault="00E04DF3" w:rsidP="001476FE">
            <w:pPr>
              <w:rPr>
                <w:rFonts w:ascii="Arial" w:eastAsia="Times New Roman" w:hAnsi="Arial" w:cs="Arial"/>
                <w:vanish/>
                <w:color w:val="222222"/>
                <w:sz w:val="24"/>
                <w:szCs w:val="24"/>
                <w:lang w:eastAsia="en-GB"/>
              </w:rPr>
            </w:pPr>
          </w:p>
        </w:tc>
      </w:tr>
    </w:tbl>
    <w:p w:rsidR="001476FE" w:rsidRPr="001476FE" w:rsidRDefault="001476FE" w:rsidP="001476FE">
      <w:pPr>
        <w:spacing w:after="0" w:line="240" w:lineRule="auto"/>
        <w:rPr>
          <w:rFonts w:ascii="Arial" w:eastAsia="Times New Roman" w:hAnsi="Arial" w:cs="Arial"/>
          <w:vanish/>
          <w:color w:val="222222"/>
          <w:sz w:val="24"/>
          <w:szCs w:val="24"/>
          <w:lang w:eastAsia="en-GB"/>
        </w:rPr>
      </w:pPr>
      <w:r w:rsidRPr="001476FE">
        <w:rPr>
          <w:rFonts w:ascii="Arial" w:eastAsia="Times New Roman" w:hAnsi="Arial" w:cs="Arial"/>
          <w:noProof/>
          <w:vanish/>
          <w:color w:val="0000FF"/>
          <w:sz w:val="24"/>
          <w:szCs w:val="24"/>
          <w:lang w:eastAsia="en-GB"/>
        </w:rPr>
        <w:drawing>
          <wp:inline distT="0" distB="0" distL="0" distR="0" wp14:anchorId="0A028D45" wp14:editId="1EF23AB4">
            <wp:extent cx="1998980" cy="807085"/>
            <wp:effectExtent l="0" t="0" r="1270" b="0"/>
            <wp:docPr id="2" name="irc_ilrp_mut" descr="https://encrypted-tbn3.gstatic.com/images?q=tbn:ANd9GcRlx0MlMa9MZSYbFe2AcxifTJPVTURTX9nQeiMGrpLsxuTtpPTWhSvTWc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lx0MlMa9MZSYbFe2AcxifTJPVTURTX9nQeiMGrpLsxuTtpPTWhSvTWc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980" cy="807085"/>
                    </a:xfrm>
                    <a:prstGeom prst="rect">
                      <a:avLst/>
                    </a:prstGeom>
                    <a:noFill/>
                    <a:ln>
                      <a:noFill/>
                    </a:ln>
                  </pic:spPr>
                </pic:pic>
              </a:graphicData>
            </a:graphic>
          </wp:inline>
        </w:drawing>
      </w:r>
    </w:p>
    <w:p w:rsidR="005D3C1A" w:rsidRDefault="005D3C1A"/>
    <w:sectPr w:rsidR="005D3C1A" w:rsidSect="005D0345">
      <w:pgSz w:w="16838" w:h="11906" w:orient="landscape"/>
      <w:pgMar w:top="510"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pt;height:8in" o:bullet="t">
        <v:imagedata r:id="rId1" o:title="Penguins"/>
      </v:shape>
    </w:pict>
  </w:numPicBullet>
  <w:abstractNum w:abstractNumId="0">
    <w:nsid w:val="0AE35B98"/>
    <w:multiLevelType w:val="hybridMultilevel"/>
    <w:tmpl w:val="2C867C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8103A1"/>
    <w:multiLevelType w:val="hybridMultilevel"/>
    <w:tmpl w:val="AFA0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460EA"/>
    <w:multiLevelType w:val="hybridMultilevel"/>
    <w:tmpl w:val="7F9E7632"/>
    <w:lvl w:ilvl="0" w:tplc="0E425038">
      <w:start w:val="1"/>
      <w:numFmt w:val="bullet"/>
      <w:lvlText w:val="J"/>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A2F7C"/>
    <w:multiLevelType w:val="hybridMultilevel"/>
    <w:tmpl w:val="6A662152"/>
    <w:lvl w:ilvl="0" w:tplc="1F903F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3735D"/>
    <w:multiLevelType w:val="hybridMultilevel"/>
    <w:tmpl w:val="53C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94269"/>
    <w:multiLevelType w:val="hybridMultilevel"/>
    <w:tmpl w:val="EC40136A"/>
    <w:lvl w:ilvl="0" w:tplc="0E425038">
      <w:start w:val="1"/>
      <w:numFmt w:val="bullet"/>
      <w:lvlText w:val="J"/>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9577106"/>
    <w:multiLevelType w:val="hybridMultilevel"/>
    <w:tmpl w:val="65DAD5E2"/>
    <w:lvl w:ilvl="0" w:tplc="0E425038">
      <w:start w:val="1"/>
      <w:numFmt w:val="bullet"/>
      <w:lvlText w:val="J"/>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FE"/>
    <w:rsid w:val="00057890"/>
    <w:rsid w:val="0007498E"/>
    <w:rsid w:val="000755B7"/>
    <w:rsid w:val="0009011E"/>
    <w:rsid w:val="0009384B"/>
    <w:rsid w:val="00107B5C"/>
    <w:rsid w:val="001303DB"/>
    <w:rsid w:val="00146A5A"/>
    <w:rsid w:val="001476FE"/>
    <w:rsid w:val="002064DD"/>
    <w:rsid w:val="00242B8D"/>
    <w:rsid w:val="00265AD0"/>
    <w:rsid w:val="002A61F0"/>
    <w:rsid w:val="002D5BB5"/>
    <w:rsid w:val="0031052C"/>
    <w:rsid w:val="003B3AF0"/>
    <w:rsid w:val="003B6FD9"/>
    <w:rsid w:val="003C0BB7"/>
    <w:rsid w:val="004906E3"/>
    <w:rsid w:val="004B76D7"/>
    <w:rsid w:val="005702FF"/>
    <w:rsid w:val="005B68CE"/>
    <w:rsid w:val="005C1C02"/>
    <w:rsid w:val="005D0345"/>
    <w:rsid w:val="005D3C1A"/>
    <w:rsid w:val="005E7ECD"/>
    <w:rsid w:val="00610E46"/>
    <w:rsid w:val="00656EAF"/>
    <w:rsid w:val="0066608A"/>
    <w:rsid w:val="00677275"/>
    <w:rsid w:val="00680742"/>
    <w:rsid w:val="006B61E8"/>
    <w:rsid w:val="006C42B7"/>
    <w:rsid w:val="00716AB8"/>
    <w:rsid w:val="007307FF"/>
    <w:rsid w:val="0077252F"/>
    <w:rsid w:val="007866A0"/>
    <w:rsid w:val="007938ED"/>
    <w:rsid w:val="007A7DBF"/>
    <w:rsid w:val="007F68AA"/>
    <w:rsid w:val="009312D4"/>
    <w:rsid w:val="0093530F"/>
    <w:rsid w:val="00945F0F"/>
    <w:rsid w:val="00971AD5"/>
    <w:rsid w:val="00973A7B"/>
    <w:rsid w:val="00A840BF"/>
    <w:rsid w:val="00AF0D69"/>
    <w:rsid w:val="00B35ECF"/>
    <w:rsid w:val="00C169E5"/>
    <w:rsid w:val="00C42F74"/>
    <w:rsid w:val="00C54758"/>
    <w:rsid w:val="00C80F64"/>
    <w:rsid w:val="00CA4D5F"/>
    <w:rsid w:val="00CC6088"/>
    <w:rsid w:val="00D01E84"/>
    <w:rsid w:val="00D23ECF"/>
    <w:rsid w:val="00D62B5D"/>
    <w:rsid w:val="00D96CB0"/>
    <w:rsid w:val="00DB0C3A"/>
    <w:rsid w:val="00DF6FD7"/>
    <w:rsid w:val="00E04DF3"/>
    <w:rsid w:val="00E307A4"/>
    <w:rsid w:val="00E671DA"/>
    <w:rsid w:val="00E76077"/>
    <w:rsid w:val="00F1455F"/>
    <w:rsid w:val="00FD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88"/>
    <w:rPr>
      <w:rFonts w:ascii="Tahoma" w:hAnsi="Tahoma" w:cs="Tahoma"/>
      <w:sz w:val="16"/>
      <w:szCs w:val="16"/>
    </w:rPr>
  </w:style>
  <w:style w:type="table" w:styleId="TableGrid">
    <w:name w:val="Table Grid"/>
    <w:basedOn w:val="TableNormal"/>
    <w:uiPriority w:val="59"/>
    <w:rsid w:val="0013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303DB"/>
    <w:pPr>
      <w:spacing w:after="0" w:line="240" w:lineRule="auto"/>
    </w:pPr>
    <w:tblPr/>
  </w:style>
  <w:style w:type="paragraph" w:styleId="ListParagraph">
    <w:name w:val="List Paragraph"/>
    <w:basedOn w:val="Normal"/>
    <w:uiPriority w:val="34"/>
    <w:qFormat/>
    <w:rsid w:val="004B7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88"/>
    <w:rPr>
      <w:rFonts w:ascii="Tahoma" w:hAnsi="Tahoma" w:cs="Tahoma"/>
      <w:sz w:val="16"/>
      <w:szCs w:val="16"/>
    </w:rPr>
  </w:style>
  <w:style w:type="table" w:styleId="TableGrid">
    <w:name w:val="Table Grid"/>
    <w:basedOn w:val="TableNormal"/>
    <w:uiPriority w:val="59"/>
    <w:rsid w:val="0013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1303DB"/>
    <w:pPr>
      <w:spacing w:after="0" w:line="240" w:lineRule="auto"/>
    </w:pPr>
    <w:tblPr/>
  </w:style>
  <w:style w:type="paragraph" w:styleId="ListParagraph">
    <w:name w:val="List Paragraph"/>
    <w:basedOn w:val="Normal"/>
    <w:uiPriority w:val="34"/>
    <w:qFormat/>
    <w:rsid w:val="004B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7216">
      <w:bodyDiv w:val="1"/>
      <w:marLeft w:val="0"/>
      <w:marRight w:val="0"/>
      <w:marTop w:val="0"/>
      <w:marBottom w:val="0"/>
      <w:divBdr>
        <w:top w:val="none" w:sz="0" w:space="0" w:color="auto"/>
        <w:left w:val="none" w:sz="0" w:space="0" w:color="auto"/>
        <w:bottom w:val="none" w:sz="0" w:space="0" w:color="auto"/>
        <w:right w:val="none" w:sz="0" w:space="0" w:color="auto"/>
      </w:divBdr>
      <w:divsChild>
        <w:div w:id="487136976">
          <w:marLeft w:val="0"/>
          <w:marRight w:val="0"/>
          <w:marTop w:val="0"/>
          <w:marBottom w:val="0"/>
          <w:divBdr>
            <w:top w:val="none" w:sz="0" w:space="0" w:color="auto"/>
            <w:left w:val="none" w:sz="0" w:space="0" w:color="auto"/>
            <w:bottom w:val="none" w:sz="0" w:space="0" w:color="auto"/>
            <w:right w:val="none" w:sz="0" w:space="0" w:color="auto"/>
          </w:divBdr>
          <w:divsChild>
            <w:div w:id="1180461878">
              <w:marLeft w:val="0"/>
              <w:marRight w:val="0"/>
              <w:marTop w:val="0"/>
              <w:marBottom w:val="0"/>
              <w:divBdr>
                <w:top w:val="none" w:sz="0" w:space="0" w:color="auto"/>
                <w:left w:val="none" w:sz="0" w:space="0" w:color="auto"/>
                <w:bottom w:val="none" w:sz="0" w:space="0" w:color="auto"/>
                <w:right w:val="none" w:sz="0" w:space="0" w:color="auto"/>
              </w:divBdr>
              <w:divsChild>
                <w:div w:id="1304043020">
                  <w:marLeft w:val="0"/>
                  <w:marRight w:val="0"/>
                  <w:marTop w:val="0"/>
                  <w:marBottom w:val="0"/>
                  <w:divBdr>
                    <w:top w:val="none" w:sz="0" w:space="0" w:color="auto"/>
                    <w:left w:val="none" w:sz="0" w:space="0" w:color="auto"/>
                    <w:bottom w:val="none" w:sz="0" w:space="0" w:color="auto"/>
                    <w:right w:val="none" w:sz="0" w:space="0" w:color="auto"/>
                  </w:divBdr>
                  <w:divsChild>
                    <w:div w:id="1297759402">
                      <w:marLeft w:val="0"/>
                      <w:marRight w:val="0"/>
                      <w:marTop w:val="0"/>
                      <w:marBottom w:val="0"/>
                      <w:divBdr>
                        <w:top w:val="none" w:sz="0" w:space="0" w:color="auto"/>
                        <w:left w:val="none" w:sz="0" w:space="0" w:color="auto"/>
                        <w:bottom w:val="none" w:sz="0" w:space="0" w:color="auto"/>
                        <w:right w:val="none" w:sz="0" w:space="0" w:color="auto"/>
                      </w:divBdr>
                      <w:divsChild>
                        <w:div w:id="590242808">
                          <w:marLeft w:val="0"/>
                          <w:marRight w:val="0"/>
                          <w:marTop w:val="0"/>
                          <w:marBottom w:val="0"/>
                          <w:divBdr>
                            <w:top w:val="none" w:sz="0" w:space="0" w:color="auto"/>
                            <w:left w:val="none" w:sz="0" w:space="0" w:color="auto"/>
                            <w:bottom w:val="none" w:sz="0" w:space="0" w:color="auto"/>
                            <w:right w:val="none" w:sz="0" w:space="0" w:color="auto"/>
                          </w:divBdr>
                          <w:divsChild>
                            <w:div w:id="1339190534">
                              <w:marLeft w:val="0"/>
                              <w:marRight w:val="0"/>
                              <w:marTop w:val="2100"/>
                              <w:marBottom w:val="0"/>
                              <w:divBdr>
                                <w:top w:val="none" w:sz="0" w:space="0" w:color="auto"/>
                                <w:left w:val="none" w:sz="0" w:space="0" w:color="auto"/>
                                <w:bottom w:val="none" w:sz="0" w:space="0" w:color="auto"/>
                                <w:right w:val="none" w:sz="0" w:space="0" w:color="auto"/>
                              </w:divBdr>
                              <w:divsChild>
                                <w:div w:id="1097823259">
                                  <w:marLeft w:val="0"/>
                                  <w:marRight w:val="0"/>
                                  <w:marTop w:val="0"/>
                                  <w:marBottom w:val="0"/>
                                  <w:divBdr>
                                    <w:top w:val="none" w:sz="0" w:space="0" w:color="auto"/>
                                    <w:left w:val="none" w:sz="0" w:space="0" w:color="auto"/>
                                    <w:bottom w:val="none" w:sz="0" w:space="0" w:color="auto"/>
                                    <w:right w:val="none" w:sz="0" w:space="0" w:color="auto"/>
                                  </w:divBdr>
                                  <w:divsChild>
                                    <w:div w:id="838540135">
                                      <w:marLeft w:val="0"/>
                                      <w:marRight w:val="0"/>
                                      <w:marTop w:val="0"/>
                                      <w:marBottom w:val="0"/>
                                      <w:divBdr>
                                        <w:top w:val="none" w:sz="0" w:space="0" w:color="auto"/>
                                        <w:left w:val="none" w:sz="0" w:space="0" w:color="auto"/>
                                        <w:bottom w:val="none" w:sz="0" w:space="0" w:color="auto"/>
                                        <w:right w:val="none" w:sz="0" w:space="0" w:color="auto"/>
                                      </w:divBdr>
                                      <w:divsChild>
                                        <w:div w:id="1372027854">
                                          <w:marLeft w:val="0"/>
                                          <w:marRight w:val="0"/>
                                          <w:marTop w:val="0"/>
                                          <w:marBottom w:val="0"/>
                                          <w:divBdr>
                                            <w:top w:val="none" w:sz="0" w:space="0" w:color="auto"/>
                                            <w:left w:val="none" w:sz="0" w:space="0" w:color="auto"/>
                                            <w:bottom w:val="none" w:sz="0" w:space="0" w:color="auto"/>
                                            <w:right w:val="none" w:sz="0" w:space="0" w:color="auto"/>
                                          </w:divBdr>
                                          <w:divsChild>
                                            <w:div w:id="9695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659912">
      <w:bodyDiv w:val="1"/>
      <w:marLeft w:val="0"/>
      <w:marRight w:val="0"/>
      <w:marTop w:val="0"/>
      <w:marBottom w:val="0"/>
      <w:divBdr>
        <w:top w:val="none" w:sz="0" w:space="0" w:color="auto"/>
        <w:left w:val="none" w:sz="0" w:space="0" w:color="auto"/>
        <w:bottom w:val="none" w:sz="0" w:space="0" w:color="auto"/>
        <w:right w:val="none" w:sz="0" w:space="0" w:color="auto"/>
      </w:divBdr>
      <w:divsChild>
        <w:div w:id="540215308">
          <w:marLeft w:val="0"/>
          <w:marRight w:val="0"/>
          <w:marTop w:val="0"/>
          <w:marBottom w:val="0"/>
          <w:divBdr>
            <w:top w:val="none" w:sz="0" w:space="0" w:color="auto"/>
            <w:left w:val="none" w:sz="0" w:space="0" w:color="auto"/>
            <w:bottom w:val="none" w:sz="0" w:space="0" w:color="auto"/>
            <w:right w:val="none" w:sz="0" w:space="0" w:color="auto"/>
          </w:divBdr>
          <w:divsChild>
            <w:div w:id="2091075883">
              <w:marLeft w:val="0"/>
              <w:marRight w:val="0"/>
              <w:marTop w:val="0"/>
              <w:marBottom w:val="0"/>
              <w:divBdr>
                <w:top w:val="none" w:sz="0" w:space="0" w:color="auto"/>
                <w:left w:val="none" w:sz="0" w:space="0" w:color="auto"/>
                <w:bottom w:val="none" w:sz="0" w:space="0" w:color="auto"/>
                <w:right w:val="none" w:sz="0" w:space="0" w:color="auto"/>
              </w:divBdr>
              <w:divsChild>
                <w:div w:id="162237451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QQjRxqFQoTCMiDxIXbsMgCFcm6GgodWtMMSA&amp;url=http://www.lsesn.nhs.uk/&amp;psig=AFQjCNHoLVvyd7E9MjB19s1vlkeLsvPCcg&amp;ust=1444319362353945"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6ECE-8D80-487D-9987-0B66BA6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Claudia Macpherson</cp:lastModifiedBy>
  <cp:revision>5</cp:revision>
  <cp:lastPrinted>2017-05-10T11:02:00Z</cp:lastPrinted>
  <dcterms:created xsi:type="dcterms:W3CDTF">2017-10-18T08:17:00Z</dcterms:created>
  <dcterms:modified xsi:type="dcterms:W3CDTF">2017-10-18T08:27:00Z</dcterms:modified>
</cp:coreProperties>
</file>